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96D" w:rsidRDefault="00FE796D" w:rsidP="00FE796D">
      <w:pPr>
        <w:rPr>
          <w:b/>
        </w:rPr>
      </w:pPr>
      <w:r>
        <w:t>Vyučovací předmět</w:t>
      </w:r>
      <w:r>
        <w:rPr>
          <w:b/>
        </w:rPr>
        <w:t>: Český jazyk</w:t>
      </w:r>
    </w:p>
    <w:p w:rsidR="007D204D" w:rsidRDefault="007D204D" w:rsidP="007D204D">
      <w:pPr>
        <w:spacing w:after="120"/>
      </w:pPr>
      <w:r w:rsidRPr="00FE796D">
        <w:t>Ročník</w:t>
      </w:r>
      <w:r>
        <w:rPr>
          <w:b/>
        </w:rPr>
        <w:t xml:space="preserve">: </w:t>
      </w:r>
      <w:r w:rsidR="00053F95">
        <w:rPr>
          <w:b/>
        </w:rPr>
        <w:t>2.</w:t>
      </w:r>
    </w:p>
    <w:tbl>
      <w:tblPr>
        <w:tblW w:w="145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4139"/>
        <w:gridCol w:w="3419"/>
        <w:gridCol w:w="3239"/>
        <w:gridCol w:w="1980"/>
      </w:tblGrid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  <w:caps/>
                <w:sz w:val="23"/>
                <w:szCs w:val="23"/>
              </w:rPr>
            </w:pPr>
            <w:r>
              <w:rPr>
                <w:b/>
                <w:caps/>
                <w:sz w:val="23"/>
                <w:szCs w:val="23"/>
              </w:rPr>
              <w:t>Očekávané VÝSTUPY Z RVP ZV</w:t>
            </w:r>
          </w:p>
          <w:p w:rsidR="007D204D" w:rsidRDefault="007D204D" w:rsidP="00F00910">
            <w:pPr>
              <w:rPr>
                <w:b/>
                <w:caps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7D204D" w:rsidRDefault="007D204D" w:rsidP="00F00910">
            <w:pPr>
              <w:rPr>
                <w:i/>
                <w:caps/>
              </w:rPr>
            </w:pPr>
          </w:p>
          <w:p w:rsidR="007D204D" w:rsidRDefault="007D204D" w:rsidP="00F00910">
            <w:pPr>
              <w:rPr>
                <w:i/>
                <w:caps/>
              </w:rPr>
            </w:pPr>
          </w:p>
          <w:p w:rsidR="007D204D" w:rsidRDefault="007D204D" w:rsidP="00F00910">
            <w:r>
              <w:t>Žák: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  <w:r>
              <w:rPr>
                <w:caps/>
              </w:rPr>
              <w:t xml:space="preserve"> </w:t>
            </w:r>
          </w:p>
          <w:p w:rsidR="007D204D" w:rsidRDefault="007D204D" w:rsidP="00F00910">
            <w:pPr>
              <w:rPr>
                <w:b/>
                <w:caps/>
              </w:rPr>
            </w:pPr>
          </w:p>
          <w:p w:rsidR="007D204D" w:rsidRDefault="007D204D" w:rsidP="00F00910">
            <w:pPr>
              <w:rPr>
                <w:caps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</w:tc>
      </w:tr>
      <w:tr w:rsidR="007D204D" w:rsidTr="00F00910">
        <w:tc>
          <w:tcPr>
            <w:tcW w:w="145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jc w:val="center"/>
            </w:pPr>
            <w:r>
              <w:rPr>
                <w:b/>
                <w:caps/>
              </w:rPr>
              <w:t>Jazyková výchova</w:t>
            </w:r>
          </w:p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t xml:space="preserve">ČJL-3-2-01 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rozděluje slova na konci řádků;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seřadí slova v abecedním pořádku podle jejich prvního písmena;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identifikuje a správně píše slova, v nichž dochází ke spodobě znělosti;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označí přízvučnou slabiku ve slově;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vyslovuje a píše spojení předložky a ohebných slov;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Slabika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Abeceda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Spisovná výslovnost 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Spodoba znělosti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Slovní přízvuk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</w:rPr>
            </w:pPr>
          </w:p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t>ČJL-3-2-02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rozpozná slovo významově nadřazené ve skupině slov; 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ke skupině slov přiřadí slovo významově nadřazené;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 textu najde slova příbuzná, citově zabarvená a zdrobněliny, vytvoří vlastní;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přiřadí správně slova stejného anebo podobného významu a slova významu opačného;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rozpozná a uvede více významů u známých slov;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Význam slov: slova nadřazená a podřazená, synonyma, antonyma, slova příbuzná, slova citově zabarvená a zdrobněliny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r>
              <w:t>M:</w:t>
            </w:r>
          </w:p>
          <w:p w:rsidR="007D204D" w:rsidRDefault="007D204D" w:rsidP="00F00910">
            <w:pPr>
              <w:spacing w:after="120"/>
            </w:pPr>
            <w:r>
              <w:t>Číslo a početní operace.</w:t>
            </w:r>
          </w:p>
          <w:p w:rsidR="007D204D" w:rsidRDefault="007D204D" w:rsidP="00F00910">
            <w:r>
              <w:t>M:</w:t>
            </w:r>
          </w:p>
          <w:p w:rsidR="007D204D" w:rsidRDefault="007D204D" w:rsidP="00F00910">
            <w:r>
              <w:t>Závislosti a vztahy, práce s daty.</w:t>
            </w:r>
          </w:p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t>ČJL-3-2-08</w:t>
            </w:r>
          </w:p>
          <w:p w:rsidR="0091024A" w:rsidRDefault="0091024A" w:rsidP="00F00910">
            <w:pPr>
              <w:rPr>
                <w:b/>
              </w:rPr>
            </w:pPr>
          </w:p>
          <w:p w:rsidR="0091024A" w:rsidRDefault="0091024A" w:rsidP="00F00910">
            <w:pPr>
              <w:rPr>
                <w:b/>
              </w:rPr>
            </w:pPr>
          </w:p>
          <w:p w:rsidR="0091024A" w:rsidRDefault="0091024A" w:rsidP="00F00910">
            <w:pPr>
              <w:rPr>
                <w:b/>
              </w:rPr>
            </w:pPr>
          </w:p>
          <w:p w:rsidR="0091024A" w:rsidRDefault="0091024A" w:rsidP="00F00910">
            <w:pPr>
              <w:rPr>
                <w:b/>
              </w:rPr>
            </w:pPr>
          </w:p>
          <w:p w:rsidR="0091024A" w:rsidRDefault="0091024A" w:rsidP="00F00910">
            <w:pPr>
              <w:rPr>
                <w:b/>
              </w:rPr>
            </w:pPr>
          </w:p>
          <w:p w:rsidR="0091024A" w:rsidRDefault="0091024A" w:rsidP="00F00910">
            <w:pPr>
              <w:rPr>
                <w:b/>
              </w:rPr>
            </w:pPr>
          </w:p>
          <w:p w:rsidR="0091024A" w:rsidRDefault="0091024A" w:rsidP="00F00910">
            <w:pPr>
              <w:rPr>
                <w:b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lastRenderedPageBreak/>
              <w:t xml:space="preserve">aplikuje pravidla psaní u, ů a ú, i/y po tvrdých a měkkých souhláskách, </w:t>
            </w:r>
            <w:proofErr w:type="spellStart"/>
            <w:r>
              <w:t>dě</w:t>
            </w:r>
            <w:proofErr w:type="spellEnd"/>
            <w:r>
              <w:t>, </w:t>
            </w:r>
            <w:proofErr w:type="gramStart"/>
            <w:r>
              <w:t>tě, ně</w:t>
            </w:r>
            <w:proofErr w:type="gramEnd"/>
            <w:r>
              <w:t xml:space="preserve">, </w:t>
            </w:r>
            <w:proofErr w:type="spellStart"/>
            <w:r>
              <w:t>bě</w:t>
            </w:r>
            <w:proofErr w:type="spellEnd"/>
            <w:r>
              <w:t xml:space="preserve">, </w:t>
            </w:r>
            <w:proofErr w:type="spellStart"/>
            <w:r>
              <w:t>pě</w:t>
            </w:r>
            <w:proofErr w:type="spellEnd"/>
            <w:r>
              <w:t xml:space="preserve">, </w:t>
            </w:r>
            <w:proofErr w:type="spellStart"/>
            <w:r>
              <w:t>vě</w:t>
            </w:r>
            <w:proofErr w:type="spellEnd"/>
            <w:r>
              <w:t xml:space="preserve">, mě mimo </w:t>
            </w:r>
            <w:r>
              <w:rPr>
                <w:spacing w:val="-3"/>
              </w:rPr>
              <w:t>morfologický šev, pravopis zdůvodní;</w:t>
            </w:r>
            <w:r>
              <w:t xml:space="preserve"> 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lastRenderedPageBreak/>
              <w:t>správně píše velká písmena na počátku vět a vlastních jmen osob a zvířat, pravopis zdůvodní;</w:t>
            </w:r>
          </w:p>
          <w:p w:rsidR="0091024A" w:rsidRDefault="0091024A" w:rsidP="0091024A">
            <w:pPr>
              <w:ind w:left="284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lastRenderedPageBreak/>
              <w:t>Pravopis lexikální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Vlastní jména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</w:tr>
      <w:tr w:rsidR="0091024A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24A" w:rsidRDefault="0091024A" w:rsidP="00F00910">
            <w:pPr>
              <w:rPr>
                <w:b/>
              </w:rPr>
            </w:pPr>
            <w:r>
              <w:rPr>
                <w:b/>
              </w:rPr>
              <w:lastRenderedPageBreak/>
              <w:t>ČJL-3-2-04</w:t>
            </w:r>
          </w:p>
          <w:p w:rsidR="0091024A" w:rsidRDefault="0091024A" w:rsidP="00F00910">
            <w:pPr>
              <w:rPr>
                <w:b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24A" w:rsidRDefault="0091024A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rozlišuje slovní druhy v základním tvaru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24A" w:rsidRDefault="0091024A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Seznámení se slovními druhy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24A" w:rsidRDefault="0091024A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24A" w:rsidRDefault="0091024A" w:rsidP="00F00910"/>
        </w:tc>
      </w:tr>
      <w:tr w:rsidR="0091024A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24A" w:rsidRDefault="0091024A" w:rsidP="00F00910">
            <w:pPr>
              <w:rPr>
                <w:b/>
              </w:rPr>
            </w:pPr>
            <w:r>
              <w:rPr>
                <w:b/>
              </w:rPr>
              <w:t>ČJL-3-2-05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24A" w:rsidRDefault="0091024A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užívá v mluveném projevu správné gramatické tvary podstatných jmen, přídavných jmen a sloves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24A" w:rsidRDefault="004C5429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Kultura mluveného projevu</w:t>
            </w:r>
          </w:p>
          <w:p w:rsidR="00AD14F6" w:rsidRDefault="00AD14F6" w:rsidP="00DF5911">
            <w:pPr>
              <w:ind w:left="284"/>
            </w:pPr>
            <w:bookmarkStart w:id="0" w:name="_GoBack"/>
            <w:bookmarkEnd w:id="0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24A" w:rsidRDefault="0091024A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24A" w:rsidRDefault="0091024A" w:rsidP="00F00910"/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Pr="002156D7" w:rsidRDefault="007D204D" w:rsidP="00F00910">
            <w:pPr>
              <w:rPr>
                <w:b/>
              </w:rPr>
            </w:pPr>
            <w:r>
              <w:rPr>
                <w:b/>
              </w:rPr>
              <w:t xml:space="preserve">ČJL-3-2-03 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rozliší slova do skupin podle jejich obecného významu (děj, věc, okolnost, vlastnost);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Významové okruhy slov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t xml:space="preserve">ČJL-3-2-07 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rozpozná oznámení, otázku, výtku, rozkaz, přání;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podle komunikačního záměru mluvčího zaznamená správně interpunkci na konci věty;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moduluje melodii výpovědi podle svého záměru;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 krátké výpovědi opraví chybnou modulaci;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Druhy vět podle komunikačního záměru mluvčího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r>
              <w:t>OSV – Sociální rozvoj – Mezilidské vztahy (péče o dobré vztahy, chování podporující dobré vztahy)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</w:rPr>
            </w:pPr>
          </w:p>
        </w:tc>
      </w:tr>
      <w:tr w:rsidR="007D204D" w:rsidTr="00F00910">
        <w:tc>
          <w:tcPr>
            <w:tcW w:w="145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Komunikační a slohová výchova</w:t>
            </w:r>
          </w:p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t xml:space="preserve">ČJL-3-1-01 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čte nahlas i potichu známé i neznámé jednoduché texty;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jednoduše reprodukuje přečtené texty;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Čtení s porozuměním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t>ČJL-3-1-02</w:t>
            </w:r>
          </w:p>
          <w:p w:rsidR="007D204D" w:rsidRDefault="007D204D" w:rsidP="00F00910">
            <w:pPr>
              <w:tabs>
                <w:tab w:val="num" w:pos="720"/>
              </w:tabs>
              <w:ind w:left="720" w:hanging="360"/>
              <w:rPr>
                <w:b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rozumí písemným nebo ústním pokynům k práci a pobytu ve škole a adekvátně na ně reaguje;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rozumí jednoduchým pokynům z různých oblastí života, např. </w:t>
            </w:r>
            <w:r>
              <w:lastRenderedPageBreak/>
              <w:t>v dopravě, knihovně, divadle;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lastRenderedPageBreak/>
              <w:t>Čtení a naslouchání s porozuměním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lastRenderedPageBreak/>
              <w:t>ČJL-3-1-03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podle konkrétní komunikační situace volí vhodné oslovení a rozloučení;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vyslechne druhého, naváže na téma zmíněné partnerem;</w:t>
            </w:r>
          </w:p>
          <w:p w:rsidR="0091024A" w:rsidRDefault="0091024A" w:rsidP="0091024A">
            <w:pPr>
              <w:ind w:left="284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Mluvený projev: základní techniky, pravidla dialogu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r>
              <w:t>OSV – Sociální rozvoj – Komunikace (komunikace v různých situacích, pozdrav, prosba, omluva)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</w:tr>
      <w:tr w:rsidR="00CC3784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3784" w:rsidRDefault="00CC3784" w:rsidP="00F00910">
            <w:pPr>
              <w:rPr>
                <w:b/>
              </w:rPr>
            </w:pPr>
            <w:r>
              <w:rPr>
                <w:b/>
              </w:rPr>
              <w:t>ČJL-3-1-07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3784" w:rsidRDefault="00CC3784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 základě vlastních zážitků tvoří krátký mluvený projev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3784" w:rsidRDefault="00CC3784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Souvislý mluvený projev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3784" w:rsidRDefault="00CC3784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784" w:rsidRDefault="00CC3784" w:rsidP="00F00910"/>
        </w:tc>
      </w:tr>
      <w:tr w:rsidR="0091024A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24A" w:rsidRDefault="0091024A" w:rsidP="00F00910">
            <w:pPr>
              <w:rPr>
                <w:b/>
              </w:rPr>
            </w:pPr>
            <w:r>
              <w:rPr>
                <w:b/>
              </w:rPr>
              <w:t>ČJL-3-1-09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24A" w:rsidRDefault="00CC3784" w:rsidP="0091024A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</w:t>
            </w:r>
            <w:r w:rsidR="0091024A">
              <w:t>íše správné tvary písmen a číslic, správně spojuje písmena i slabiky, kontroluje vlastní písemný projev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24A" w:rsidRDefault="0091024A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Tvary </w:t>
            </w:r>
            <w:proofErr w:type="gramStart"/>
            <w:r>
              <w:t>písmen W,Q,X</w:t>
            </w:r>
            <w:proofErr w:type="gram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024A" w:rsidRDefault="0091024A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24A" w:rsidRDefault="0091024A" w:rsidP="00F00910"/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t xml:space="preserve">ČJL-3-1-05 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dýchá a volí vhodné tempo řeči v připravených i nepřipravených školních projevech;</w:t>
            </w:r>
          </w:p>
        </w:tc>
        <w:tc>
          <w:tcPr>
            <w:tcW w:w="3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Mluvený projev: nonverbální prostředky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</w:rPr>
            </w:pPr>
          </w:p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t xml:space="preserve">ČJL-3-1-06 </w:t>
            </w:r>
          </w:p>
          <w:p w:rsidR="007D204D" w:rsidRDefault="007D204D" w:rsidP="00F00910">
            <w:pPr>
              <w:tabs>
                <w:tab w:val="num" w:pos="720"/>
              </w:tabs>
              <w:ind w:left="720" w:hanging="360"/>
              <w:rPr>
                <w:b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v krátkých promluvách v běžných školních a mimoškolních situacích užívá vhodně melodie a tempa řeči, pauz a důrazu; 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svůj projev doprovodí jednoduchými gesty a vhodnou mimikou;</w:t>
            </w:r>
          </w:p>
        </w:tc>
        <w:tc>
          <w:tcPr>
            <w:tcW w:w="3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04D" w:rsidRDefault="007D204D" w:rsidP="00F00910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r>
              <w:t>OSV – Sociální rozvoj – Komunikace (verbální a neverbální komunikace)</w:t>
            </w:r>
          </w:p>
          <w:p w:rsidR="007D204D" w:rsidRDefault="007D204D" w:rsidP="00F00910">
            <w:r>
              <w:t>MKV – Lidské vztahy (rozvíjení empatie)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</w:rPr>
            </w:pPr>
          </w:p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Pr="00CC3784" w:rsidRDefault="007D204D" w:rsidP="00CC3784">
            <w:pPr>
              <w:pStyle w:val="Kompetence"/>
            </w:pPr>
            <w:r w:rsidRPr="00CC3784">
              <w:t>ČJL-3-1-10</w:t>
            </w:r>
          </w:p>
          <w:p w:rsidR="00CC3784" w:rsidRDefault="00CC3784" w:rsidP="00CC3784">
            <w:pPr>
              <w:pStyle w:val="Kompetence"/>
            </w:pPr>
          </w:p>
          <w:p w:rsidR="00CC3784" w:rsidRDefault="00CC3784" w:rsidP="00CC3784">
            <w:pPr>
              <w:pStyle w:val="Kompetence"/>
              <w:rPr>
                <w:highlight w:val="green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píše krátká sdělení podle pokynů učitele; 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Psaný projev žáka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r>
              <w:t>Rozšiřující učivo:</w:t>
            </w:r>
          </w:p>
          <w:p w:rsidR="007D204D" w:rsidRDefault="007D204D" w:rsidP="00F00910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psaní na počítači</w:t>
            </w:r>
          </w:p>
        </w:tc>
      </w:tr>
      <w:tr w:rsidR="00CC3784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3784" w:rsidRDefault="00CC3784" w:rsidP="00CC3784">
            <w:pPr>
              <w:pStyle w:val="Kompetence"/>
            </w:pPr>
            <w:r>
              <w:t>ČJL-3-1-11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3784" w:rsidRDefault="00CC3784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seřadí ilustrace podle dějové posloupnosti a vypráví podle nich jednoduchý příběh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3784" w:rsidRDefault="00CC3784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Mluvený projev: vypravování, dialog na základě obrazového materiálu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784" w:rsidRDefault="00CC3784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3784" w:rsidRDefault="00CC3784" w:rsidP="00F00910"/>
        </w:tc>
      </w:tr>
      <w:tr w:rsidR="007D204D" w:rsidTr="00F00910">
        <w:tc>
          <w:tcPr>
            <w:tcW w:w="145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Literární výchova</w:t>
            </w:r>
          </w:p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 xml:space="preserve">ČJL-3-3-01 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při četbě nebo přednesu literárního textu správně vyslovuje, vhodně frázuje a užívá správné tempo </w:t>
            </w:r>
            <w:r>
              <w:lastRenderedPageBreak/>
              <w:t>a melodii řeči;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lastRenderedPageBreak/>
              <w:t>Krásná literatura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Poslech literárních textů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Přednes literárních textů</w:t>
            </w:r>
          </w:p>
          <w:p w:rsidR="007D204D" w:rsidRDefault="007D204D" w:rsidP="00F00910"/>
        </w:tc>
        <w:tc>
          <w:tcPr>
            <w:tcW w:w="3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spacing w:after="120"/>
            </w:pPr>
            <w:r>
              <w:lastRenderedPageBreak/>
              <w:t xml:space="preserve">MKV – Kulturní diference (jedinečnost každého člověka </w:t>
            </w:r>
            <w:r>
              <w:lastRenderedPageBreak/>
              <w:t>a jeho individuální zvláštnosti)</w:t>
            </w:r>
          </w:p>
          <w:p w:rsidR="007D204D" w:rsidRDefault="007D204D" w:rsidP="00F00910">
            <w:pPr>
              <w:spacing w:after="120"/>
            </w:pPr>
            <w:r>
              <w:t>EV – Vztah člověka k prostředí (náš životní styl)</w:t>
            </w:r>
          </w:p>
          <w:p w:rsidR="007D204D" w:rsidRDefault="007D204D" w:rsidP="00F00910">
            <w:r>
              <w:t>VMEGS – Evropa a svět nás zajímá (život dětí v jiných zemích)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ČJL-3-3-02 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stručně reprodukuje obsah krátkého literárního textu;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vyjádří pocity z přečteného literárního textu mluvenou formou nebo jednoduchými výtvarnými technikami, např. komiksem, obrázkem;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Reprodukce textu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Počátky interpretace literatury</w:t>
            </w:r>
          </w:p>
        </w:tc>
        <w:tc>
          <w:tcPr>
            <w:tcW w:w="32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</w:rPr>
            </w:pPr>
            <w:r>
              <w:rPr>
                <w:b/>
              </w:rPr>
              <w:t>ČJL-3-3-03</w:t>
            </w:r>
          </w:p>
          <w:p w:rsidR="007D204D" w:rsidRDefault="007D204D" w:rsidP="00F00910">
            <w:pPr>
              <w:tabs>
                <w:tab w:val="num" w:pos="720"/>
              </w:tabs>
              <w:ind w:left="720" w:hanging="360"/>
              <w:rPr>
                <w:b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odliší vyjadřování v próze a ve verších;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rozumí základním literárním pojmům;</w:t>
            </w:r>
          </w:p>
        </w:tc>
        <w:tc>
          <w:tcPr>
            <w:tcW w:w="3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druhy a žánry: poezie, próza, báseň, pohádka, hádanka, rozpočítadlo, říkanka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pojmy: spisovatel, básník, čtenář, divadelní představení, herec, režisér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Čtení s porozuměním 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Poslech literárních textů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Zážitkové čtení a naslouchání 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Tvůrčí psaní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  <w:p w:rsidR="007D204D" w:rsidRDefault="007D204D" w:rsidP="00F00910"/>
        </w:tc>
      </w:tr>
      <w:tr w:rsidR="007D204D" w:rsidTr="00F0091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 xml:space="preserve">ČJL-3-3-04 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vymyslí závěr jednoduchého příběhu;</w:t>
            </w:r>
          </w:p>
          <w:p w:rsidR="007D204D" w:rsidRDefault="007D204D" w:rsidP="00F00910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zaznamená klíčová místa jednoduchého literárního textu formou obrázku.</w:t>
            </w:r>
          </w:p>
        </w:tc>
        <w:tc>
          <w:tcPr>
            <w:tcW w:w="3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04D" w:rsidRDefault="007D204D" w:rsidP="00F00910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/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04D" w:rsidRDefault="007D204D" w:rsidP="00F00910">
            <w:pPr>
              <w:rPr>
                <w:b/>
              </w:rPr>
            </w:pPr>
          </w:p>
        </w:tc>
      </w:tr>
    </w:tbl>
    <w:p w:rsidR="007D204D" w:rsidRDefault="007D204D" w:rsidP="007D204D"/>
    <w:p w:rsidR="00920EE3" w:rsidRDefault="00920EE3"/>
    <w:sectPr w:rsidR="00920EE3" w:rsidSect="00BB0ACA">
      <w:footerReference w:type="default" r:id="rId8"/>
      <w:pgSz w:w="16838" w:h="11906" w:orient="landscape"/>
      <w:pgMar w:top="1417" w:right="1417" w:bottom="1417" w:left="1417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ACA" w:rsidRDefault="00BB0ACA" w:rsidP="00BB0ACA">
      <w:r>
        <w:separator/>
      </w:r>
    </w:p>
  </w:endnote>
  <w:endnote w:type="continuationSeparator" w:id="0">
    <w:p w:rsidR="00BB0ACA" w:rsidRDefault="00BB0ACA" w:rsidP="00BB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34100"/>
      <w:docPartObj>
        <w:docPartGallery w:val="Page Numbers (Bottom of Page)"/>
        <w:docPartUnique/>
      </w:docPartObj>
    </w:sdtPr>
    <w:sdtEndPr/>
    <w:sdtContent>
      <w:p w:rsidR="00BB0ACA" w:rsidRDefault="00AD14F6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911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BB0ACA" w:rsidRDefault="00BB0AC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ACA" w:rsidRDefault="00BB0ACA" w:rsidP="00BB0ACA">
      <w:r>
        <w:separator/>
      </w:r>
    </w:p>
  </w:footnote>
  <w:footnote w:type="continuationSeparator" w:id="0">
    <w:p w:rsidR="00BB0ACA" w:rsidRDefault="00BB0ACA" w:rsidP="00BB0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7A19"/>
    <w:multiLevelType w:val="hybridMultilevel"/>
    <w:tmpl w:val="CF546D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04D"/>
    <w:rsid w:val="00053F95"/>
    <w:rsid w:val="00280434"/>
    <w:rsid w:val="002D1030"/>
    <w:rsid w:val="00327D7E"/>
    <w:rsid w:val="00331C94"/>
    <w:rsid w:val="004C5429"/>
    <w:rsid w:val="00544CFE"/>
    <w:rsid w:val="007D204D"/>
    <w:rsid w:val="0091024A"/>
    <w:rsid w:val="00920EE3"/>
    <w:rsid w:val="00AD14F6"/>
    <w:rsid w:val="00BB0ACA"/>
    <w:rsid w:val="00CC3784"/>
    <w:rsid w:val="00DF5911"/>
    <w:rsid w:val="00FB0502"/>
    <w:rsid w:val="00FE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2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KompetenceChar">
    <w:name w:val="Kompetence Char"/>
    <w:basedOn w:val="Standardnpsmoodstavce"/>
    <w:link w:val="Kompetence"/>
    <w:semiHidden/>
    <w:locked/>
    <w:rsid w:val="00CC3784"/>
    <w:rPr>
      <w:rFonts w:ascii="Times New Roman" w:hAnsi="Times New Roman" w:cs="Times New Roman"/>
      <w:b/>
      <w:caps/>
      <w:sz w:val="24"/>
      <w:szCs w:val="24"/>
    </w:rPr>
  </w:style>
  <w:style w:type="paragraph" w:customStyle="1" w:styleId="Kompetence">
    <w:name w:val="Kompetence"/>
    <w:link w:val="KompetenceChar"/>
    <w:autoRedefine/>
    <w:semiHidden/>
    <w:rsid w:val="00CC3784"/>
    <w:pPr>
      <w:spacing w:after="0" w:line="240" w:lineRule="auto"/>
      <w:ind w:left="720" w:hanging="720"/>
    </w:pPr>
    <w:rPr>
      <w:rFonts w:ascii="Times New Roman" w:hAnsi="Times New Roman" w:cs="Times New Roman"/>
      <w:b/>
      <w:caps/>
      <w:sz w:val="24"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BB0AC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B0AC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B0AC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0AC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79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796D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0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694</Words>
  <Characters>4100</Characters>
  <Application>Microsoft Office Word</Application>
  <DocSecurity>0</DocSecurity>
  <Lines>34</Lines>
  <Paragraphs>9</Paragraphs>
  <ScaleCrop>false</ScaleCrop>
  <Company>ZS Na Balabence 800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Buršíková</cp:lastModifiedBy>
  <cp:revision>9</cp:revision>
  <cp:lastPrinted>2015-07-07T07:57:00Z</cp:lastPrinted>
  <dcterms:created xsi:type="dcterms:W3CDTF">2013-04-02T10:47:00Z</dcterms:created>
  <dcterms:modified xsi:type="dcterms:W3CDTF">2020-07-27T11:09:00Z</dcterms:modified>
</cp:coreProperties>
</file>